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2D191557" w:rsidR="00B76DD6" w:rsidRPr="00B76DD6" w:rsidRDefault="005975D7" w:rsidP="00D64873">
      <w:pPr>
        <w:bidi/>
        <w:jc w:val="center"/>
        <w:rPr>
          <w:rFonts w:cs="B Titr" w:hint="cs"/>
          <w:color w:val="538135" w:themeColor="accent6" w:themeShade="BF"/>
          <w:sz w:val="28"/>
          <w:szCs w:val="28"/>
          <w:rtl/>
          <w:lang w:bidi="fa-IR"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2A7643">
        <w:rPr>
          <w:rFonts w:cs="B Titr" w:hint="cs"/>
          <w:color w:val="538135" w:themeColor="accent6" w:themeShade="BF"/>
          <w:sz w:val="28"/>
          <w:szCs w:val="28"/>
          <w:rtl/>
          <w:lang w:bidi="fa-IR"/>
        </w:rPr>
        <w:t xml:space="preserve"> در واحد عملی بیماری های دهان 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4FBCEDDF" w:rsidR="00B76DD6" w:rsidRDefault="00B471DD" w:rsidP="002A764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2A7643">
              <w:rPr>
                <w:rFonts w:cs="B Nazanin" w:hint="cs"/>
                <w:sz w:val="28"/>
                <w:szCs w:val="28"/>
                <w:rtl/>
              </w:rPr>
              <w:t>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6369DB16" w:rsidR="00B76DD6" w:rsidRDefault="002A764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267D217A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6FE69FF3" w:rsidR="00D64873" w:rsidRDefault="002A764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3426FA37" w:rsidR="00D64873" w:rsidRDefault="002A764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25D898F5" w:rsidR="00B471DD" w:rsidRDefault="002A764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  <w:r w:rsidR="00B471DD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02C7A93F" w14:textId="73DE4DC4" w:rsidR="00B471DD" w:rsidRDefault="002A764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04239714" w:rsidR="00D64873" w:rsidRDefault="002A764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bookmarkStart w:id="0" w:name="_GoBack"/>
            <w:bookmarkEnd w:id="0"/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4D329A4A" w14:textId="4CED7753" w:rsidR="00D64873" w:rsidRDefault="002A764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2955D889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2A7643"/>
    <w:rsid w:val="005975D7"/>
    <w:rsid w:val="0063447F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2</cp:revision>
  <cp:lastPrinted>2022-10-16T06:12:00Z</cp:lastPrinted>
  <dcterms:created xsi:type="dcterms:W3CDTF">2022-12-10T07:16:00Z</dcterms:created>
  <dcterms:modified xsi:type="dcterms:W3CDTF">2022-12-10T07:16:00Z</dcterms:modified>
</cp:coreProperties>
</file>