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9029F4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029F4">
        <w:rPr>
          <w:rFonts w:cs="B Nazanin" w:hint="cs"/>
          <w:sz w:val="28"/>
          <w:szCs w:val="28"/>
          <w:rtl/>
          <w:lang w:bidi="fa-IR"/>
        </w:rPr>
        <w:t>18</w:t>
      </w:r>
      <w:r w:rsidR="00560DF2">
        <w:rPr>
          <w:rFonts w:cs="B Nazanin" w:hint="cs"/>
          <w:sz w:val="28"/>
          <w:szCs w:val="28"/>
          <w:rtl/>
          <w:lang w:bidi="fa-IR"/>
        </w:rPr>
        <w:t>/</w:t>
      </w:r>
      <w:r w:rsidR="009029F4">
        <w:rPr>
          <w:rFonts w:cs="B Nazanin" w:hint="cs"/>
          <w:sz w:val="28"/>
          <w:szCs w:val="28"/>
          <w:rtl/>
          <w:lang w:bidi="fa-IR"/>
        </w:rPr>
        <w:t>01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C3BA5" w:rsidP="009029F4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</w:rPr>
      </w:pPr>
      <w:r w:rsidRPr="00490244">
        <w:rPr>
          <w:rFonts w:cs="B Nazanin" w:hint="cs"/>
          <w:sz w:val="28"/>
          <w:szCs w:val="28"/>
          <w:rtl/>
          <w:lang w:bidi="fa-IR"/>
        </w:rPr>
        <w:t xml:space="preserve">حاضرین جلسه: 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5253C6" w:rsidRPr="00490244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9029F4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048F">
        <w:rPr>
          <w:rFonts w:cs="B Nazanin" w:hint="cs"/>
          <w:sz w:val="28"/>
          <w:szCs w:val="28"/>
          <w:rtl/>
          <w:lang w:bidi="fa-IR"/>
        </w:rPr>
        <w:t>،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8C048F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8C048F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Pr="00490244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،خانم دکتر ماسالی،</w:t>
      </w:r>
      <w:r w:rsidR="008C048F">
        <w:rPr>
          <w:rFonts w:cs="B Nazanin" w:hint="cs"/>
          <w:sz w:val="28"/>
          <w:szCs w:val="28"/>
          <w:rtl/>
        </w:rPr>
        <w:t>خانم دکتر علیزاد،</w:t>
      </w:r>
      <w:r w:rsidR="00560DF2">
        <w:rPr>
          <w:rFonts w:cs="B Nazanin" w:hint="cs"/>
          <w:sz w:val="28"/>
          <w:szCs w:val="28"/>
          <w:rtl/>
        </w:rPr>
        <w:t xml:space="preserve"> خانم دکتر فهیم</w:t>
      </w:r>
      <w:r w:rsidR="00490244">
        <w:rPr>
          <w:rFonts w:cs="B Nazanin" w:hint="cs"/>
          <w:sz w:val="28"/>
          <w:szCs w:val="28"/>
          <w:rtl/>
        </w:rPr>
        <w:t xml:space="preserve">،خانم دکتر علیاری ،خانم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9029F4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9:00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9029F4">
        <w:rPr>
          <w:rFonts w:cs="B Nazanin" w:hint="cs"/>
          <w:sz w:val="28"/>
          <w:szCs w:val="28"/>
          <w:rtl/>
        </w:rPr>
        <w:t>0</w:t>
      </w:r>
      <w:r w:rsidR="00560DF2">
        <w:rPr>
          <w:rFonts w:cs="B Nazanin" w:hint="cs"/>
          <w:sz w:val="28"/>
          <w:szCs w:val="28"/>
          <w:rtl/>
        </w:rPr>
        <w:t>:</w:t>
      </w:r>
      <w:r w:rsidR="009029F4">
        <w:rPr>
          <w:rFonts w:cs="B Nazanin" w:hint="cs"/>
          <w:sz w:val="28"/>
          <w:szCs w:val="28"/>
          <w:rtl/>
        </w:rPr>
        <w:t>3</w:t>
      </w:r>
      <w:r w:rsidR="00560DF2">
        <w:rPr>
          <w:rFonts w:cs="B Nazanin" w:hint="cs"/>
          <w:sz w:val="28"/>
          <w:szCs w:val="28"/>
          <w:rtl/>
        </w:rPr>
        <w:t>0 روز</w:t>
      </w:r>
      <w:r w:rsidR="00BA33A7" w:rsidRPr="00490244">
        <w:rPr>
          <w:rFonts w:cs="B Nazanin" w:hint="cs"/>
          <w:sz w:val="28"/>
          <w:szCs w:val="28"/>
          <w:rtl/>
        </w:rPr>
        <w:t>دو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9029F4">
        <w:rPr>
          <w:rFonts w:cs="B Nazanin" w:hint="cs"/>
          <w:sz w:val="28"/>
          <w:szCs w:val="28"/>
          <w:rtl/>
        </w:rPr>
        <w:t>18/01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D17F8D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Default="00E360C4" w:rsidP="00321D19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0225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C50225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 xml:space="preserve">خانم طوبی افراز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8C048F" w:rsidRPr="00C50225">
        <w:rPr>
          <w:rFonts w:cs="B Nazanin"/>
          <w:sz w:val="28"/>
          <w:szCs w:val="28"/>
          <w:rtl/>
        </w:rPr>
        <w:tab/>
      </w:r>
      <w:r w:rsidR="009029F4" w:rsidRPr="00C50225">
        <w:rPr>
          <w:rFonts w:cs="B Nazanin" w:hint="cs"/>
          <w:sz w:val="28"/>
          <w:szCs w:val="28"/>
          <w:rtl/>
        </w:rPr>
        <w:t>مقایسه‌ی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آزمایشگاهی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ریزنشت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کامپوزیت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proofErr w:type="spellStart"/>
      <w:r w:rsidR="009029F4" w:rsidRPr="00C50225">
        <w:rPr>
          <w:rFonts w:cs="B Nazanin"/>
          <w:sz w:val="28"/>
          <w:szCs w:val="28"/>
        </w:rPr>
        <w:t>Hamerz</w:t>
      </w:r>
      <w:proofErr w:type="spellEnd"/>
      <w:r w:rsidR="009029F4" w:rsidRPr="00C50225">
        <w:rPr>
          <w:rFonts w:cs="B Nazanin"/>
          <w:sz w:val="28"/>
          <w:szCs w:val="28"/>
        </w:rPr>
        <w:t xml:space="preserve"> Edge COM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و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/>
          <w:sz w:val="28"/>
          <w:szCs w:val="28"/>
        </w:rPr>
        <w:t xml:space="preserve">B STAR  Ideal </w:t>
      </w:r>
      <w:proofErr w:type="spellStart"/>
      <w:r w:rsidR="009029F4" w:rsidRPr="00C50225">
        <w:rPr>
          <w:rFonts w:cs="B Nazanin"/>
          <w:sz w:val="28"/>
          <w:szCs w:val="28"/>
        </w:rPr>
        <w:t>makoo</w:t>
      </w:r>
      <w:proofErr w:type="spellEnd"/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با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کامپوزیت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proofErr w:type="spellStart"/>
      <w:r w:rsidR="009029F4" w:rsidRPr="00C50225">
        <w:rPr>
          <w:rFonts w:cs="B Nazanin"/>
          <w:sz w:val="28"/>
          <w:szCs w:val="28"/>
        </w:rPr>
        <w:t>Bisco</w:t>
      </w:r>
      <w:proofErr w:type="spellEnd"/>
      <w:r w:rsidR="009029F4" w:rsidRPr="00C50225">
        <w:rPr>
          <w:rFonts w:cs="B Nazanin"/>
          <w:sz w:val="28"/>
          <w:szCs w:val="28"/>
        </w:rPr>
        <w:t xml:space="preserve"> </w:t>
      </w:r>
      <w:proofErr w:type="spellStart"/>
      <w:r w:rsidR="009029F4" w:rsidRPr="00C50225">
        <w:rPr>
          <w:rFonts w:cs="B Nazanin"/>
          <w:sz w:val="28"/>
          <w:szCs w:val="28"/>
        </w:rPr>
        <w:t>Aelite</w:t>
      </w:r>
      <w:proofErr w:type="spellEnd"/>
      <w:r w:rsidR="009029F4" w:rsidRPr="00C50225">
        <w:rPr>
          <w:rFonts w:cs="B Nazanin"/>
          <w:sz w:val="28"/>
          <w:szCs w:val="28"/>
        </w:rPr>
        <w:t xml:space="preserve"> LS Posterior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در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حفرات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cs="B Nazanin" w:hint="cs"/>
          <w:sz w:val="28"/>
          <w:szCs w:val="28"/>
          <w:rtl/>
        </w:rPr>
        <w:t>کلاس</w:t>
      </w:r>
      <w:r w:rsidR="009029F4" w:rsidRPr="00C50225">
        <w:rPr>
          <w:rFonts w:cs="B Nazanin"/>
          <w:sz w:val="28"/>
          <w:szCs w:val="28"/>
          <w:rtl/>
        </w:rPr>
        <w:t xml:space="preserve"> </w:t>
      </w:r>
      <w:r w:rsidR="009029F4" w:rsidRPr="00C50225">
        <w:rPr>
          <w:rFonts w:ascii="MS Gothic" w:eastAsia="MS Gothic" w:hAnsi="MS Gothic" w:cs="B Nazanin"/>
          <w:sz w:val="28"/>
          <w:szCs w:val="28"/>
        </w:rPr>
        <w:t>"</w:t>
      </w:r>
      <w:r w:rsidR="009029F4" w:rsidRPr="00C50225">
        <w:rPr>
          <w:rFonts w:ascii="MS Gothic" w:eastAsia="MS Gothic" w:hAnsi="MS Gothic" w:cs="B Nazanin" w:hint="eastAsia"/>
          <w:sz w:val="28"/>
          <w:szCs w:val="28"/>
        </w:rPr>
        <w:t>Ⅱ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 w:rsidRPr="00C50225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proofErr w:type="spellStart"/>
      <w:r w:rsidR="009029F4" w:rsidRP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اصدق</w:t>
      </w:r>
      <w:proofErr w:type="spellEnd"/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</w:t>
      </w:r>
      <w:r w:rsidR="00266A00" w:rsidRPr="00C50225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8C048F" w:rsidRPr="00C50225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>خدابخش</w:t>
      </w:r>
      <w:r w:rsidR="00560DF2" w:rsidRPr="00C50225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دوم</w:t>
      </w:r>
      <w:r w:rsidR="008C048F" w:rsidRPr="00C50225">
        <w:rPr>
          <w:rFonts w:cs="B Nazanin" w:hint="cs"/>
          <w:color w:val="000000" w:themeColor="text1"/>
          <w:sz w:val="28"/>
          <w:szCs w:val="28"/>
          <w:rtl/>
        </w:rPr>
        <w:t xml:space="preserve"> واستاد مشاورآقای دکتر</w:t>
      </w:r>
      <w:r w:rsidR="009029F4" w:rsidRPr="00C50225">
        <w:rPr>
          <w:rFonts w:cs="B Nazanin" w:hint="cs"/>
          <w:color w:val="000000" w:themeColor="text1"/>
          <w:sz w:val="28"/>
          <w:szCs w:val="28"/>
          <w:rtl/>
        </w:rPr>
        <w:t xml:space="preserve">کامران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048F" w:rsidRPr="00C50225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321D19">
        <w:rPr>
          <w:rFonts w:cs="B Nazanin" w:hint="cs"/>
          <w:color w:val="000000" w:themeColor="text1"/>
          <w:sz w:val="28"/>
          <w:szCs w:val="28"/>
          <w:rtl/>
        </w:rPr>
        <w:t>دون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C5022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0225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C50225">
        <w:rPr>
          <w:rFonts w:cs="B Nazanin"/>
          <w:color w:val="000000" w:themeColor="text1"/>
          <w:sz w:val="28"/>
          <w:szCs w:val="28"/>
          <w:rtl/>
        </w:rPr>
        <w:t>.</w:t>
      </w:r>
    </w:p>
    <w:p w:rsidR="008C048F" w:rsidRPr="00321D19" w:rsidRDefault="008C048F" w:rsidP="00321D19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321D1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3A45D0" w:rsidRDefault="00266A00" w:rsidP="00B20766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هزینه </w:t>
      </w:r>
      <w:r w:rsidR="00DC5D8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مطرح شده 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برای این پایان نامه </w:t>
      </w:r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121،100،000</w:t>
      </w:r>
      <w:r w:rsidR="00DC5D8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ریال </w:t>
      </w:r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(معادل دوازده میلیون </w:t>
      </w:r>
      <w:proofErr w:type="spellStart"/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وصدوده</w:t>
      </w:r>
      <w:proofErr w:type="spellEnd"/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هزارتومان</w:t>
      </w:r>
      <w:proofErr w:type="spellEnd"/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)می باشد و تعهد به ارائه مقاله</w:t>
      </w:r>
      <w:proofErr w:type="spellStart"/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Pubmed</w:t>
      </w:r>
      <w:proofErr w:type="spellEnd"/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/Medline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نویسنده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مسئول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توسط</w:t>
      </w:r>
      <w:r w:rsidR="00B20766" w:rsidRPr="00B20766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20766" w:rsidRP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مجری</w:t>
      </w:r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را دارد.</w:t>
      </w:r>
    </w:p>
    <w:p w:rsidR="00560DF2" w:rsidRDefault="00560DF2" w:rsidP="00B20766">
      <w:pPr>
        <w:pStyle w:val="ListParagraph"/>
        <w:numPr>
          <w:ilvl w:val="0"/>
          <w:numId w:val="1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B2076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266A00" w:rsidRPr="00266A00" w:rsidRDefault="00266A00" w:rsidP="00266A00">
      <w:pPr>
        <w:bidi/>
        <w:ind w:left="72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Default="00FB6D9C" w:rsidP="00C50225">
      <w:pPr>
        <w:pStyle w:val="ListParagraph"/>
        <w:numPr>
          <w:ilvl w:val="0"/>
          <w:numId w:val="1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5357E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8C048F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>فاطمه تقدیسی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"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ارزیابی تاثیر سیستم باندینگ سلف اچ دو مرحله ای بر روی سمیت سلولی و بیان ژن مرتبط با اتوفاژی </w:t>
      </w:r>
      <w:r w:rsidR="009029F4">
        <w:rPr>
          <w:rFonts w:cs="B Nazanin"/>
          <w:color w:val="000000" w:themeColor="text1"/>
          <w:sz w:val="28"/>
          <w:szCs w:val="28"/>
        </w:rPr>
        <w:t>Becline-1</w:t>
      </w:r>
      <w:r w:rsidR="009029F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سلولهای بنیادی </w:t>
      </w:r>
      <w:proofErr w:type="spellStart"/>
      <w:r w:rsidR="009029F4">
        <w:rPr>
          <w:rFonts w:cs="B Nazanin" w:hint="cs"/>
          <w:color w:val="000000" w:themeColor="text1"/>
          <w:sz w:val="28"/>
          <w:szCs w:val="28"/>
          <w:rtl/>
          <w:lang w:bidi="fa-IR"/>
        </w:rPr>
        <w:t>پالپ</w:t>
      </w:r>
      <w:proofErr w:type="spellEnd"/>
      <w:r w:rsidR="009029F4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دندانی انسان</w:t>
      </w:r>
      <w:r w:rsidR="009029F4">
        <w:rPr>
          <w:rFonts w:cs="Times New Roman" w:hint="cs"/>
          <w:color w:val="000000" w:themeColor="text1"/>
          <w:sz w:val="28"/>
          <w:szCs w:val="28"/>
          <w:rtl/>
          <w:lang w:bidi="fa-IR"/>
        </w:rPr>
        <w:t>"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 استاد </w:t>
      </w:r>
      <w:r w:rsidR="00560DF2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آقای دکتر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>رهبر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اساتید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مشاور 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9029F4">
        <w:rPr>
          <w:rFonts w:cs="B Nazanin" w:hint="cs"/>
          <w:color w:val="000000" w:themeColor="text1"/>
          <w:sz w:val="28"/>
          <w:szCs w:val="28"/>
          <w:rtl/>
        </w:rPr>
        <w:t>امینی و خانم دکتر اصدق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43FE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دون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03686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B03686">
        <w:rPr>
          <w:rFonts w:cs="B Nazanin"/>
          <w:color w:val="000000" w:themeColor="text1"/>
          <w:sz w:val="28"/>
          <w:szCs w:val="28"/>
          <w:rtl/>
        </w:rPr>
        <w:t>.</w:t>
      </w:r>
    </w:p>
    <w:p w:rsidR="000A6699" w:rsidRDefault="000A6699" w:rsidP="007443FE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7443FE">
        <w:rPr>
          <w:rFonts w:cs="B Nazanin" w:hint="cs"/>
          <w:sz w:val="28"/>
          <w:szCs w:val="28"/>
          <w:rtl/>
        </w:rPr>
        <w:t>ندارد.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6E783D" w:rsidRDefault="006E783D" w:rsidP="00C5022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C50225">
        <w:rPr>
          <w:rFonts w:cs="B Nazanin" w:hint="cs"/>
          <w:sz w:val="28"/>
          <w:szCs w:val="28"/>
          <w:rtl/>
        </w:rPr>
        <w:t xml:space="preserve">عنوان 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آقای </w:t>
      </w:r>
      <w:r w:rsidR="00C50225">
        <w:rPr>
          <w:rFonts w:cs="B Nazanin" w:hint="cs"/>
          <w:sz w:val="28"/>
          <w:szCs w:val="28"/>
          <w:rtl/>
        </w:rPr>
        <w:t>محمد نصراله زاده</w:t>
      </w:r>
      <w:r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C50225">
        <w:rPr>
          <w:rFonts w:cs="B Nazanin" w:hint="cs"/>
          <w:sz w:val="28"/>
          <w:szCs w:val="28"/>
          <w:rtl/>
        </w:rPr>
        <w:t>ارزیابی شکاف بین ادراک و انتظار از کیفیت خدمات بر مبنای سروکوال در درمانگاه دانشکده دندانپزشکی اردبیل در سال 1404</w:t>
      </w:r>
      <w:r w:rsidRPr="006E783D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 به راهنمایی اساتید</w:t>
      </w:r>
      <w:r w:rsidR="000A6699">
        <w:rPr>
          <w:rFonts w:cs="B Nazanin" w:hint="cs"/>
          <w:sz w:val="28"/>
          <w:szCs w:val="28"/>
          <w:rtl/>
        </w:rPr>
        <w:t xml:space="preserve"> محترم</w:t>
      </w:r>
      <w:r w:rsidR="00C50225">
        <w:rPr>
          <w:rFonts w:cs="B Nazanin" w:hint="cs"/>
          <w:sz w:val="28"/>
          <w:szCs w:val="28"/>
          <w:rtl/>
        </w:rPr>
        <w:t xml:space="preserve"> خانم </w:t>
      </w:r>
      <w:r w:rsidR="00D33CA6">
        <w:rPr>
          <w:rFonts w:cs="B Nazanin" w:hint="cs"/>
          <w:sz w:val="28"/>
          <w:szCs w:val="28"/>
          <w:rtl/>
        </w:rPr>
        <w:t xml:space="preserve">دکتر </w:t>
      </w:r>
      <w:r w:rsidR="00C50225">
        <w:rPr>
          <w:rFonts w:cs="B Nazanin" w:hint="cs"/>
          <w:sz w:val="28"/>
          <w:szCs w:val="28"/>
          <w:rtl/>
        </w:rPr>
        <w:t xml:space="preserve">اصدق </w:t>
      </w:r>
      <w:r w:rsidR="00D33CA6">
        <w:rPr>
          <w:rFonts w:cs="B Nazanin" w:hint="cs"/>
          <w:sz w:val="28"/>
          <w:szCs w:val="28"/>
          <w:rtl/>
        </w:rPr>
        <w:t>به عنوان استاد راهنمای</w:t>
      </w:r>
      <w:r w:rsidR="006E683D">
        <w:rPr>
          <w:rFonts w:cs="B Nazanin" w:hint="cs"/>
          <w:sz w:val="28"/>
          <w:szCs w:val="28"/>
          <w:rtl/>
        </w:rPr>
        <w:t xml:space="preserve"> اول</w:t>
      </w:r>
      <w:r w:rsidR="001748D4">
        <w:rPr>
          <w:rFonts w:cs="B Nazanin" w:hint="cs"/>
          <w:sz w:val="28"/>
          <w:szCs w:val="28"/>
          <w:rtl/>
        </w:rPr>
        <w:t xml:space="preserve"> و</w:t>
      </w:r>
      <w:r w:rsidR="006E683D">
        <w:rPr>
          <w:rFonts w:cs="B Nazanin" w:hint="cs"/>
          <w:sz w:val="28"/>
          <w:szCs w:val="28"/>
          <w:rtl/>
        </w:rPr>
        <w:t xml:space="preserve"> </w:t>
      </w:r>
      <w:r w:rsidR="00D33CA6">
        <w:rPr>
          <w:rFonts w:cs="B Nazanin" w:hint="cs"/>
          <w:sz w:val="28"/>
          <w:szCs w:val="28"/>
          <w:rtl/>
        </w:rPr>
        <w:t xml:space="preserve">آقای دکتر </w:t>
      </w:r>
      <w:r w:rsidR="00C50225">
        <w:rPr>
          <w:rFonts w:cs="B Nazanin" w:hint="cs"/>
          <w:sz w:val="28"/>
          <w:szCs w:val="28"/>
          <w:rtl/>
        </w:rPr>
        <w:t>رهبر</w:t>
      </w:r>
      <w:r w:rsidR="00D33CA6">
        <w:rPr>
          <w:rFonts w:cs="B Nazanin" w:hint="cs"/>
          <w:sz w:val="28"/>
          <w:szCs w:val="28"/>
          <w:rtl/>
        </w:rPr>
        <w:t xml:space="preserve"> به عنوان استاد راهنمای دوم و مشاور خانم دکتر</w:t>
      </w:r>
      <w:r w:rsidR="00C50225">
        <w:rPr>
          <w:rFonts w:cs="B Nazanin" w:hint="cs"/>
          <w:sz w:val="28"/>
          <w:szCs w:val="28"/>
          <w:rtl/>
        </w:rPr>
        <w:t>پرتوی</w:t>
      </w:r>
      <w:r w:rsidR="00266A00">
        <w:rPr>
          <w:rFonts w:cs="B Nazanin" w:hint="cs"/>
          <w:sz w:val="28"/>
          <w:szCs w:val="28"/>
          <w:rtl/>
        </w:rPr>
        <w:t xml:space="preserve"> در جلسه شورای پژوهشی مطرح و با اصلاحات زیر تایید شد.</w:t>
      </w:r>
    </w:p>
    <w:p w:rsidR="00266A00" w:rsidRDefault="00266A00" w:rsidP="00266A00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-اصلاحات مطرح شده در شورا:</w:t>
      </w:r>
    </w:p>
    <w:p w:rsidR="00370464" w:rsidRDefault="00370464" w:rsidP="00C50225">
      <w:pPr>
        <w:bidi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-</w:t>
      </w:r>
      <w:r w:rsidR="00C50225">
        <w:rPr>
          <w:rFonts w:cs="B Nazanin" w:hint="cs"/>
          <w:sz w:val="28"/>
          <w:szCs w:val="28"/>
          <w:rtl/>
        </w:rPr>
        <w:t>اطلاعات مربوط به متغیرهای دموگرافیک بیماران در پرسشنامه قید شود.</w:t>
      </w:r>
    </w:p>
    <w:p w:rsidR="0098641F" w:rsidRPr="006A5E5C" w:rsidRDefault="006A5E5C" w:rsidP="006A5E5C">
      <w:pPr>
        <w:pStyle w:val="ListParagraph"/>
        <w:numPr>
          <w:ilvl w:val="0"/>
          <w:numId w:val="22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</w:t>
      </w:r>
      <w:r w:rsidR="00BA5F42">
        <w:rPr>
          <w:rFonts w:cs="B Nazanin" w:hint="cs"/>
          <w:sz w:val="28"/>
          <w:szCs w:val="28"/>
          <w:rtl/>
        </w:rPr>
        <w:t>.</w:t>
      </w:r>
    </w:p>
    <w:p w:rsidR="0098641F" w:rsidRPr="00CE232A" w:rsidRDefault="0098641F" w:rsidP="0098641F">
      <w:pPr>
        <w:bidi/>
        <w:rPr>
          <w:rFonts w:cs="B Nazanin"/>
          <w:sz w:val="28"/>
          <w:szCs w:val="28"/>
        </w:rPr>
      </w:pPr>
      <w:bookmarkStart w:id="0" w:name="_GoBack"/>
      <w:bookmarkEnd w:id="0"/>
    </w:p>
    <w:p w:rsidR="003A45D0" w:rsidRDefault="006A5E5C" w:rsidP="00C50225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7F432B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آقای 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>علی لطفی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بررسی ارتباط بین کیفیت خواب و کیفیت زندگی کاری و شیوع شکایات اسکلتی عضلانی </w:t>
      </w:r>
      <w:r w:rsidR="00E63BD4">
        <w:rPr>
          <w:rFonts w:cs="B Nazanin" w:hint="cs"/>
          <w:color w:val="000000" w:themeColor="text1"/>
          <w:sz w:val="28"/>
          <w:szCs w:val="28"/>
          <w:rtl/>
        </w:rPr>
        <w:t>در دنداپزشکان اردبیل در سال 1404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اساتید محترم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>دریساوی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به عنوان استاد راهنمای اول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پورصادقیان 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به عنوان استاد راهنمای دوم</w:t>
      </w:r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>واستاد</w:t>
      </w:r>
      <w:proofErr w:type="spellEnd"/>
      <w:r w:rsidR="00C5022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مشاور آقای دکتر وثوقی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F6A49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C50225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CE232A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63BD4" w:rsidRPr="00E00B78" w:rsidRDefault="00E63BD4" w:rsidP="00E63BD4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E63BD4" w:rsidRPr="00E00B78" w:rsidRDefault="00E63BD4" w:rsidP="00E63BD4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-تعداد آمار برای دندانپزشکان عمومی جهت حجم نمونه(305نفر)باید </w:t>
      </w:r>
      <w:proofErr w:type="spellStart"/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بروزرسانی</w:t>
      </w:r>
      <w:proofErr w:type="spellEnd"/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شود.</w:t>
      </w:r>
    </w:p>
    <w:p w:rsidR="00E63BD4" w:rsidRPr="00E00B78" w:rsidRDefault="00E63BD4" w:rsidP="00E00B78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E00B78"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واژه </w:t>
      </w:r>
      <w:proofErr w:type="spellStart"/>
      <w:r w:rsid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E00B78"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"کیفیت</w:t>
      </w:r>
      <w:proofErr w:type="spellEnd"/>
      <w:r w:rsidR="00E00B78"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خواب" جایگزین واژه</w:t>
      </w:r>
      <w:r w:rsidR="00DC5D8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="00E00B78"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"الگوی</w:t>
      </w:r>
      <w:proofErr w:type="spellEnd"/>
      <w:r w:rsidR="00E00B78" w:rsidRPr="00E00B78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خواب "شود.</w:t>
      </w:r>
    </w:p>
    <w:p w:rsidR="005F6A49" w:rsidRDefault="005F6A49" w:rsidP="005F6A49">
      <w:pPr>
        <w:pStyle w:val="ListParagraph"/>
        <w:bidi/>
        <w:ind w:left="64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073367" w:rsidRPr="00073367" w:rsidRDefault="00073367" w:rsidP="00E63BD4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</w:rPr>
      </w:pPr>
    </w:p>
    <w:p w:rsidR="003A45D0" w:rsidRDefault="0093797F" w:rsidP="00E00B78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5-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>عنوان خانم فرناز جلالی نیا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630BCE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073367" w:rsidRPr="00073367">
        <w:rPr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>بررسی ارتباط میان استرس شغلی،الگوی خواب وبراکسیسم با سلامت دهان ودندان</w:t>
      </w:r>
      <w:r w:rsidR="00E00B78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استاد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خانم دکتر محمدپور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0604D7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</w:p>
    <w:p w:rsidR="00E00B78" w:rsidRDefault="00E00B78" w:rsidP="00E00B78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اصلاحات مطرح شده در شورا:</w:t>
      </w:r>
    </w:p>
    <w:p w:rsidR="00E00B78" w:rsidRDefault="00E00B78" w:rsidP="00E00B78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-به جای عبارت الگوی</w:t>
      </w:r>
      <w:r>
        <w:rPr>
          <w:rFonts w:cs="Times New Roman" w:hint="cs"/>
          <w:color w:val="000000" w:themeColor="text1"/>
          <w:sz w:val="28"/>
          <w:szCs w:val="28"/>
          <w:rtl/>
        </w:rPr>
        <w:t>"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خواب عبارت</w:t>
      </w:r>
      <w:r>
        <w:rPr>
          <w:rFonts w:cs="Times New Roman" w:hint="cs"/>
          <w:color w:val="000000" w:themeColor="text1"/>
          <w:sz w:val="28"/>
          <w:szCs w:val="28"/>
          <w:rtl/>
        </w:rPr>
        <w:t>"عبارت"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کیفیت خواب</w:t>
      </w:r>
      <w:r>
        <w:rPr>
          <w:rFonts w:cs="Times New Roman" w:hint="cs"/>
          <w:color w:val="000000" w:themeColor="text1"/>
          <w:sz w:val="28"/>
          <w:szCs w:val="28"/>
          <w:rtl/>
        </w:rPr>
        <w:t>"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نوشته شود.</w:t>
      </w:r>
    </w:p>
    <w:p w:rsidR="00E00B78" w:rsidRDefault="00E00B78" w:rsidP="00E00B78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-عنوان پایان نامه یک بازنگری کلی شود.</w:t>
      </w:r>
    </w:p>
    <w:p w:rsidR="001748D4" w:rsidRPr="00077FD3" w:rsidRDefault="001748D4" w:rsidP="00E00B78">
      <w:pPr>
        <w:pStyle w:val="ListParagraph"/>
        <w:numPr>
          <w:ilvl w:val="0"/>
          <w:numId w:val="22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دارد بررسی و تایید شد.</w:t>
      </w: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2E" w:rsidRDefault="00D3622E" w:rsidP="003D49E3">
      <w:pPr>
        <w:spacing w:after="0" w:line="240" w:lineRule="auto"/>
      </w:pPr>
      <w:r>
        <w:separator/>
      </w:r>
    </w:p>
  </w:endnote>
  <w:endnote w:type="continuationSeparator" w:id="0">
    <w:p w:rsidR="00D3622E" w:rsidRDefault="00D3622E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2E" w:rsidRDefault="00D3622E" w:rsidP="003D49E3">
      <w:pPr>
        <w:spacing w:after="0" w:line="240" w:lineRule="auto"/>
      </w:pPr>
      <w:r>
        <w:separator/>
      </w:r>
    </w:p>
  </w:footnote>
  <w:footnote w:type="continuationSeparator" w:id="0">
    <w:p w:rsidR="00D3622E" w:rsidRDefault="00D3622E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CE0836"/>
    <w:multiLevelType w:val="hybridMultilevel"/>
    <w:tmpl w:val="6D66602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12D9D"/>
    <w:multiLevelType w:val="hybridMultilevel"/>
    <w:tmpl w:val="74627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2"/>
  </w:num>
  <w:num w:numId="5">
    <w:abstractNumId w:val="16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22"/>
  </w:num>
  <w:num w:numId="13">
    <w:abstractNumId w:val="13"/>
  </w:num>
  <w:num w:numId="14">
    <w:abstractNumId w:val="7"/>
  </w:num>
  <w:num w:numId="15">
    <w:abstractNumId w:val="20"/>
  </w:num>
  <w:num w:numId="16">
    <w:abstractNumId w:val="14"/>
  </w:num>
  <w:num w:numId="17">
    <w:abstractNumId w:val="18"/>
  </w:num>
  <w:num w:numId="18">
    <w:abstractNumId w:val="12"/>
  </w:num>
  <w:num w:numId="19">
    <w:abstractNumId w:val="19"/>
  </w:num>
  <w:num w:numId="20">
    <w:abstractNumId w:val="10"/>
  </w:num>
  <w:num w:numId="21">
    <w:abstractNumId w:val="1"/>
  </w:num>
  <w:num w:numId="22">
    <w:abstractNumId w:val="21"/>
  </w:num>
  <w:num w:numId="23">
    <w:abstractNumId w:val="15"/>
  </w:num>
  <w:num w:numId="2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765BF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6FC9-0A6A-4D2B-8BBA-3157C659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2025-04-09T06:42:00Z</cp:lastPrinted>
  <dcterms:created xsi:type="dcterms:W3CDTF">2024-09-25T06:19:00Z</dcterms:created>
  <dcterms:modified xsi:type="dcterms:W3CDTF">2025-04-09T06:43:00Z</dcterms:modified>
</cp:coreProperties>
</file>